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9AC19" w14:textId="77777777" w:rsidR="0048455C" w:rsidRPr="0048455C" w:rsidRDefault="0048455C" w:rsidP="0048455C">
      <w:r w:rsidRPr="0048455C">
        <w:t>Dear GBCI,</w:t>
      </w:r>
    </w:p>
    <w:p w14:paraId="720C18BD" w14:textId="5F8890EC" w:rsidR="0048455C" w:rsidRPr="0048455C" w:rsidRDefault="0048455C" w:rsidP="0048455C">
      <w:r w:rsidRPr="0048455C">
        <w:t>This article serves as the foundational course for GBRI's Climate Change Ambassador program, containing between 5350 to 5400 words</w:t>
      </w:r>
      <w:r>
        <w:t xml:space="preserve">. </w:t>
      </w:r>
      <w:r w:rsidRPr="0048455C">
        <w:t>The concluding section elaborates on how learners can enroll in our program, ensuring the core content of the course remains intact and eligible for Continuing Education (CE) credits.</w:t>
      </w:r>
    </w:p>
    <w:p w14:paraId="551E0CCF" w14:textId="77777777" w:rsidR="0048455C" w:rsidRPr="0048455C" w:rsidRDefault="0048455C" w:rsidP="0048455C">
      <w:r w:rsidRPr="0048455C">
        <w:t>Should the concluding section be deemed promotional by GBCI, we have ensured the ability to easily remove or separate this section to maintain compliance while still offering additional value and engagement opportunities for interested learners. This approach ensures the integrity of the course content while also showcasing the Climate Change Ambassador Program to those who may be interested in elevating their learning and advocacy efforts.</w:t>
      </w:r>
    </w:p>
    <w:p w14:paraId="7CDE4EAB" w14:textId="77777777" w:rsidR="0048455C" w:rsidRPr="0048455C" w:rsidRDefault="0048455C" w:rsidP="0048455C">
      <w:r w:rsidRPr="0048455C">
        <w:t>We appreciate your consideration and look forward to your feedback.</w:t>
      </w:r>
    </w:p>
    <w:p w14:paraId="777CDE6B" w14:textId="77777777" w:rsidR="0048455C" w:rsidRPr="0048455C" w:rsidRDefault="0048455C" w:rsidP="0048455C">
      <w:r w:rsidRPr="0048455C">
        <w:t>Thank you.</w:t>
      </w:r>
    </w:p>
    <w:p w14:paraId="0480FA98" w14:textId="16612F52" w:rsidR="00807BBC" w:rsidRDefault="0048455C">
      <w:r>
        <w:t>Jeslin Varghese</w:t>
      </w:r>
    </w:p>
    <w:sectPr w:rsidR="00807B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55C"/>
    <w:rsid w:val="00130347"/>
    <w:rsid w:val="0048455C"/>
    <w:rsid w:val="007C3035"/>
    <w:rsid w:val="00807BBC"/>
    <w:rsid w:val="00A11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8936"/>
  <w15:chartTrackingRefBased/>
  <w15:docId w15:val="{7B1DA229-BCBB-4B95-9824-950D896D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256518">
      <w:bodyDiv w:val="1"/>
      <w:marLeft w:val="0"/>
      <w:marRight w:val="0"/>
      <w:marTop w:val="0"/>
      <w:marBottom w:val="0"/>
      <w:divBdr>
        <w:top w:val="none" w:sz="0" w:space="0" w:color="auto"/>
        <w:left w:val="none" w:sz="0" w:space="0" w:color="auto"/>
        <w:bottom w:val="none" w:sz="0" w:space="0" w:color="auto"/>
        <w:right w:val="none" w:sz="0" w:space="0" w:color="auto"/>
      </w:divBdr>
    </w:div>
    <w:div w:id="2038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Jeslin Varghese</dc:creator>
  <cp:keywords/>
  <dc:description/>
  <cp:lastModifiedBy>Jeslin Varghese</cp:lastModifiedBy>
  <cp:revision>1</cp:revision>
  <dcterms:created xsi:type="dcterms:W3CDTF">2023-11-04T20:37:00Z</dcterms:created>
  <dcterms:modified xsi:type="dcterms:W3CDTF">2023-11-04T20:38:00Z</dcterms:modified>
</cp:coreProperties>
</file>